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50B40" w14:textId="587B9D7D" w:rsidR="00C55119" w:rsidRDefault="0080772C" w:rsidP="00C55119">
      <w:pPr>
        <w:jc w:val="center"/>
        <w:rPr>
          <w:b/>
        </w:rPr>
      </w:pPr>
      <w:r w:rsidRPr="00CE1189">
        <w:rPr>
          <w:b/>
        </w:rPr>
        <w:t>HPAB M</w:t>
      </w:r>
      <w:r w:rsidR="004A7D97">
        <w:rPr>
          <w:b/>
        </w:rPr>
        <w:t xml:space="preserve">EETING MINUTES </w:t>
      </w:r>
      <w:r w:rsidR="00041784">
        <w:rPr>
          <w:b/>
        </w:rPr>
        <w:t>Ju</w:t>
      </w:r>
      <w:r w:rsidR="003C54DF">
        <w:rPr>
          <w:b/>
        </w:rPr>
        <w:t>ly</w:t>
      </w:r>
      <w:r w:rsidR="00041784">
        <w:rPr>
          <w:b/>
        </w:rPr>
        <w:t xml:space="preserve"> 2</w:t>
      </w:r>
      <w:r w:rsidR="003C54DF">
        <w:rPr>
          <w:b/>
        </w:rPr>
        <w:t>3</w:t>
      </w:r>
      <w:r w:rsidR="00041784">
        <w:rPr>
          <w:b/>
        </w:rPr>
        <w:t>, 2020</w:t>
      </w:r>
    </w:p>
    <w:p w14:paraId="56CA4B0A" w14:textId="49C9AE96" w:rsidR="004C397F" w:rsidRDefault="004A7D97" w:rsidP="00B33EF6">
      <w:pPr>
        <w:rPr>
          <w:b/>
          <w:u w:val="single"/>
        </w:rPr>
      </w:pPr>
      <w:r>
        <w:rPr>
          <w:b/>
          <w:u w:val="single"/>
        </w:rPr>
        <w:t>ATTEND</w:t>
      </w:r>
      <w:r w:rsidR="00803547">
        <w:rPr>
          <w:b/>
          <w:u w:val="single"/>
        </w:rPr>
        <w:t>ED</w:t>
      </w:r>
    </w:p>
    <w:p w14:paraId="593B8888" w14:textId="30AD9B0B" w:rsidR="00436D76" w:rsidRPr="00436D76" w:rsidRDefault="00436D76" w:rsidP="00B33EF6">
      <w:pPr>
        <w:rPr>
          <w:bCs/>
        </w:rPr>
      </w:pPr>
      <w:r w:rsidRPr="00436D76">
        <w:rPr>
          <w:bCs/>
        </w:rPr>
        <w:t xml:space="preserve">Maureen </w:t>
      </w:r>
      <w:proofErr w:type="spellStart"/>
      <w:r w:rsidRPr="00436D76">
        <w:rPr>
          <w:bCs/>
        </w:rPr>
        <w:t>Strazdon</w:t>
      </w:r>
      <w:proofErr w:type="spellEnd"/>
    </w:p>
    <w:p w14:paraId="0F21C446" w14:textId="5678070A" w:rsidR="00436D76" w:rsidRPr="00436D76" w:rsidRDefault="00436D76" w:rsidP="00B33EF6">
      <w:pPr>
        <w:rPr>
          <w:bCs/>
        </w:rPr>
      </w:pPr>
      <w:r w:rsidRPr="00436D76">
        <w:rPr>
          <w:bCs/>
        </w:rPr>
        <w:t xml:space="preserve">Vic </w:t>
      </w:r>
      <w:proofErr w:type="spellStart"/>
      <w:r w:rsidRPr="00436D76">
        <w:rPr>
          <w:bCs/>
        </w:rPr>
        <w:t>Bary</w:t>
      </w:r>
      <w:proofErr w:type="spellEnd"/>
      <w:r w:rsidRPr="00436D76">
        <w:rPr>
          <w:bCs/>
        </w:rPr>
        <w:t xml:space="preserve"> </w:t>
      </w:r>
    </w:p>
    <w:p w14:paraId="4CD1241F" w14:textId="71D7E760" w:rsidR="004C397F" w:rsidRDefault="004C397F" w:rsidP="00087B30">
      <w:r w:rsidRPr="004C397F">
        <w:t>Teresa Bulger</w:t>
      </w:r>
    </w:p>
    <w:p w14:paraId="71958C56" w14:textId="02D447A3" w:rsidR="00087B30" w:rsidRDefault="00C55119" w:rsidP="00087B30">
      <w:r w:rsidRPr="004A7D97">
        <w:t xml:space="preserve">Linda </w:t>
      </w:r>
      <w:proofErr w:type="spellStart"/>
      <w:r w:rsidRPr="004A7D97">
        <w:t>Livelli</w:t>
      </w:r>
      <w:proofErr w:type="spellEnd"/>
    </w:p>
    <w:p w14:paraId="74359151" w14:textId="49BA943B" w:rsidR="004C397F" w:rsidRDefault="004C397F" w:rsidP="00087B30">
      <w:pPr>
        <w:rPr>
          <w:bCs/>
        </w:rPr>
      </w:pPr>
      <w:r w:rsidRPr="004C397F">
        <w:rPr>
          <w:bCs/>
        </w:rPr>
        <w:t>Loretta Smith</w:t>
      </w:r>
    </w:p>
    <w:p w14:paraId="221D5399" w14:textId="0C1D8FD6" w:rsidR="00C72D4C" w:rsidRDefault="00C72D4C" w:rsidP="00087B30">
      <w:pPr>
        <w:rPr>
          <w:bCs/>
        </w:rPr>
      </w:pPr>
      <w:r>
        <w:rPr>
          <w:bCs/>
        </w:rPr>
        <w:t xml:space="preserve">Bill King </w:t>
      </w:r>
    </w:p>
    <w:p w14:paraId="4386DFFE" w14:textId="797A95DD" w:rsidR="005E5D1F" w:rsidRDefault="00C72D4C" w:rsidP="00087B30">
      <w:pPr>
        <w:rPr>
          <w:bCs/>
        </w:rPr>
      </w:pPr>
      <w:r>
        <w:rPr>
          <w:bCs/>
        </w:rPr>
        <w:t xml:space="preserve">Jeff Pistol </w:t>
      </w:r>
    </w:p>
    <w:p w14:paraId="6ED43C0A" w14:textId="52A335FD" w:rsidR="00EB31FB" w:rsidRDefault="00EB31FB" w:rsidP="00087B30">
      <w:pPr>
        <w:rPr>
          <w:bCs/>
        </w:rPr>
      </w:pPr>
      <w:r>
        <w:rPr>
          <w:bCs/>
        </w:rPr>
        <w:t xml:space="preserve">Steve </w:t>
      </w:r>
      <w:proofErr w:type="spellStart"/>
      <w:r>
        <w:rPr>
          <w:bCs/>
        </w:rPr>
        <w:t>Salzman</w:t>
      </w:r>
      <w:proofErr w:type="spellEnd"/>
      <w:r>
        <w:rPr>
          <w:bCs/>
        </w:rPr>
        <w:t xml:space="preserve"> </w:t>
      </w:r>
    </w:p>
    <w:p w14:paraId="5A5B0D71" w14:textId="0C74C5BC" w:rsidR="00EB31FB" w:rsidRDefault="003C54DF" w:rsidP="00087B30">
      <w:pPr>
        <w:rPr>
          <w:bCs/>
        </w:rPr>
      </w:pPr>
      <w:r>
        <w:rPr>
          <w:bCs/>
        </w:rPr>
        <w:t xml:space="preserve">Amy </w:t>
      </w:r>
      <w:proofErr w:type="spellStart"/>
      <w:r>
        <w:rPr>
          <w:bCs/>
        </w:rPr>
        <w:t>Imhoff</w:t>
      </w:r>
      <w:proofErr w:type="spellEnd"/>
      <w:r>
        <w:rPr>
          <w:bCs/>
        </w:rPr>
        <w:t xml:space="preserve"> </w:t>
      </w:r>
    </w:p>
    <w:p w14:paraId="5E52ACD7" w14:textId="77777777" w:rsidR="00213EC8" w:rsidRDefault="003C54DF" w:rsidP="00213EC8">
      <w:pPr>
        <w:rPr>
          <w:bCs/>
        </w:rPr>
      </w:pPr>
      <w:r>
        <w:rPr>
          <w:bCs/>
        </w:rPr>
        <w:t xml:space="preserve">Steve &amp; Nancy Price </w:t>
      </w:r>
    </w:p>
    <w:p w14:paraId="7021DE1B" w14:textId="1876BD85" w:rsidR="00213EC8" w:rsidRDefault="00213EC8" w:rsidP="00213EC8">
      <w:pPr>
        <w:rPr>
          <w:bCs/>
        </w:rPr>
      </w:pPr>
      <w:r>
        <w:rPr>
          <w:bCs/>
        </w:rPr>
        <w:t>Michael Bachman</w:t>
      </w:r>
      <w:r>
        <w:rPr>
          <w:bCs/>
        </w:rPr>
        <w:t xml:space="preserve"> - guest</w:t>
      </w:r>
    </w:p>
    <w:p w14:paraId="6B6C2C82" w14:textId="4703101C" w:rsidR="00891E30" w:rsidRPr="003C54DF" w:rsidRDefault="00840682" w:rsidP="00436D76">
      <w:pPr>
        <w:jc w:val="both"/>
        <w:rPr>
          <w:b/>
          <w:u w:val="single"/>
        </w:rPr>
      </w:pPr>
      <w:r>
        <w:rPr>
          <w:b/>
          <w:u w:val="single"/>
        </w:rPr>
        <w:t>Start time</w:t>
      </w:r>
      <w:r w:rsidRPr="00840682">
        <w:rPr>
          <w:bCs/>
        </w:rPr>
        <w:t xml:space="preserve"> 7:30 pm</w:t>
      </w:r>
    </w:p>
    <w:p w14:paraId="5DA9E078" w14:textId="002D2CCF" w:rsidR="00436D76" w:rsidRDefault="00436D76" w:rsidP="00436D76">
      <w:pPr>
        <w:jc w:val="both"/>
        <w:rPr>
          <w:bCs/>
        </w:rPr>
      </w:pPr>
      <w:r>
        <w:rPr>
          <w:bCs/>
        </w:rPr>
        <w:t xml:space="preserve">Call conducted via Conference Bridge </w:t>
      </w:r>
    </w:p>
    <w:p w14:paraId="601CBE44" w14:textId="5AA24FEF" w:rsidR="00C47724" w:rsidRDefault="00C47724" w:rsidP="00436D76">
      <w:pPr>
        <w:jc w:val="both"/>
        <w:rPr>
          <w:b/>
          <w:u w:val="single"/>
        </w:rPr>
      </w:pPr>
      <w:r w:rsidRPr="00C47724">
        <w:rPr>
          <w:b/>
          <w:u w:val="single"/>
        </w:rPr>
        <w:t>Discussed</w:t>
      </w:r>
    </w:p>
    <w:p w14:paraId="23931585" w14:textId="3174F6AA" w:rsidR="00594187" w:rsidRPr="005E5D1F" w:rsidRDefault="00594187" w:rsidP="00436D76">
      <w:pPr>
        <w:jc w:val="both"/>
        <w:rPr>
          <w:bCs/>
          <w:u w:val="single"/>
        </w:rPr>
      </w:pPr>
      <w:r w:rsidRPr="005E5D1F">
        <w:rPr>
          <w:bCs/>
          <w:u w:val="single"/>
        </w:rPr>
        <w:t>HPE (Historic Preservation Element)</w:t>
      </w:r>
      <w:r w:rsidR="005E5D1F" w:rsidRPr="00EB31FB">
        <w:rPr>
          <w:bCs/>
        </w:rPr>
        <w:t xml:space="preserve"> </w:t>
      </w:r>
      <w:r w:rsidR="00EB31FB">
        <w:rPr>
          <w:bCs/>
        </w:rPr>
        <w:t>–</w:t>
      </w:r>
      <w:r w:rsidR="00EB31FB" w:rsidRPr="00EB31FB">
        <w:rPr>
          <w:bCs/>
        </w:rPr>
        <w:t xml:space="preserve"> </w:t>
      </w:r>
      <w:r w:rsidR="005A779C">
        <w:rPr>
          <w:bCs/>
        </w:rPr>
        <w:t>H</w:t>
      </w:r>
      <w:r w:rsidR="00E225B9">
        <w:rPr>
          <w:bCs/>
        </w:rPr>
        <w:t xml:space="preserve">PE </w:t>
      </w:r>
      <w:r w:rsidR="005A779C">
        <w:rPr>
          <w:bCs/>
        </w:rPr>
        <w:t xml:space="preserve">will probably </w:t>
      </w:r>
      <w:r w:rsidR="00E225B9">
        <w:rPr>
          <w:bCs/>
        </w:rPr>
        <w:t xml:space="preserve">not be reviewed by the Planning Board this year.  </w:t>
      </w:r>
      <w:r w:rsidR="005A779C">
        <w:rPr>
          <w:bCs/>
        </w:rPr>
        <w:t>A statement was drafted by Steven</w:t>
      </w:r>
      <w:r w:rsidR="00E225B9">
        <w:rPr>
          <w:bCs/>
        </w:rPr>
        <w:t xml:space="preserve"> </w:t>
      </w:r>
      <w:r w:rsidR="00D56A2C">
        <w:rPr>
          <w:bCs/>
        </w:rPr>
        <w:t xml:space="preserve">supporting our desire to see the HPE discussed and adopted, and to continue our other work, </w:t>
      </w:r>
      <w:r w:rsidR="00E225B9">
        <w:rPr>
          <w:bCs/>
        </w:rPr>
        <w:t xml:space="preserve">and will </w:t>
      </w:r>
      <w:r w:rsidR="005A779C">
        <w:rPr>
          <w:bCs/>
        </w:rPr>
        <w:t xml:space="preserve">be sent by Maureen to the Planning Board with slight revisions.  </w:t>
      </w:r>
      <w:r w:rsidR="00AA1B92">
        <w:rPr>
          <w:bCs/>
        </w:rPr>
        <w:t xml:space="preserve"> </w:t>
      </w:r>
    </w:p>
    <w:p w14:paraId="2C4FE5F4" w14:textId="1596A993" w:rsidR="00594187" w:rsidRDefault="00594187" w:rsidP="005E5D1F">
      <w:pPr>
        <w:jc w:val="both"/>
        <w:rPr>
          <w:bCs/>
        </w:rPr>
      </w:pPr>
      <w:r w:rsidRPr="005E5D1F">
        <w:rPr>
          <w:bCs/>
          <w:u w:val="single"/>
        </w:rPr>
        <w:t>Plaques</w:t>
      </w:r>
      <w:r w:rsidR="005E5D1F">
        <w:rPr>
          <w:bCs/>
          <w:u w:val="single"/>
        </w:rPr>
        <w:t>-</w:t>
      </w:r>
      <w:r w:rsidR="005E5D1F">
        <w:rPr>
          <w:bCs/>
        </w:rPr>
        <w:t xml:space="preserve"> </w:t>
      </w:r>
      <w:r w:rsidR="00E225B9">
        <w:rPr>
          <w:bCs/>
        </w:rPr>
        <w:t xml:space="preserve">24 Plaques were sold.  We ordered 25 in total.  Maureen and Vic delivered 16 plaques today. It was nice seeing homeowners excited to receive them. </w:t>
      </w:r>
      <w:r w:rsidR="00EB31FB">
        <w:rPr>
          <w:bCs/>
        </w:rPr>
        <w:t xml:space="preserve"> </w:t>
      </w:r>
      <w:r w:rsidR="008225F0">
        <w:rPr>
          <w:bCs/>
        </w:rPr>
        <w:t xml:space="preserve">  </w:t>
      </w:r>
    </w:p>
    <w:p w14:paraId="4FF435E8" w14:textId="266B788B" w:rsidR="008225F0" w:rsidRPr="00B3517D" w:rsidRDefault="008225F0" w:rsidP="00B3517D">
      <w:pPr>
        <w:pStyle w:val="ListParagraph"/>
        <w:numPr>
          <w:ilvl w:val="0"/>
          <w:numId w:val="22"/>
        </w:numPr>
        <w:jc w:val="both"/>
        <w:rPr>
          <w:bCs/>
        </w:rPr>
      </w:pPr>
      <w:r w:rsidRPr="00B3517D">
        <w:rPr>
          <w:bCs/>
        </w:rPr>
        <w:t xml:space="preserve">Linda will boost a few more </w:t>
      </w:r>
      <w:r w:rsidR="00EC4C8A" w:rsidRPr="00B3517D">
        <w:rPr>
          <w:bCs/>
        </w:rPr>
        <w:t>Facebook</w:t>
      </w:r>
      <w:r w:rsidRPr="00B3517D">
        <w:rPr>
          <w:bCs/>
        </w:rPr>
        <w:t xml:space="preserve"> posts and share on Cranford Talks.  </w:t>
      </w:r>
      <w:r w:rsidR="00AA1B92">
        <w:rPr>
          <w:bCs/>
        </w:rPr>
        <w:t xml:space="preserve"> Remind everyone the price goes up to $150.00 </w:t>
      </w:r>
      <w:r w:rsidR="005A779C">
        <w:rPr>
          <w:bCs/>
        </w:rPr>
        <w:t>on August 1.</w:t>
      </w:r>
    </w:p>
    <w:p w14:paraId="70F64375" w14:textId="7802579C" w:rsidR="008225F0" w:rsidRPr="00B3517D" w:rsidRDefault="008225F0" w:rsidP="00B3517D">
      <w:pPr>
        <w:pStyle w:val="ListParagraph"/>
        <w:numPr>
          <w:ilvl w:val="0"/>
          <w:numId w:val="22"/>
        </w:numPr>
        <w:jc w:val="both"/>
        <w:rPr>
          <w:bCs/>
        </w:rPr>
      </w:pPr>
      <w:r w:rsidRPr="00B3517D">
        <w:rPr>
          <w:bCs/>
        </w:rPr>
        <w:t xml:space="preserve">Linda will keep checking </w:t>
      </w:r>
      <w:hyperlink r:id="rId8" w:history="1">
        <w:r w:rsidRPr="00B3517D">
          <w:rPr>
            <w:rStyle w:val="Hyperlink"/>
            <w:bCs/>
          </w:rPr>
          <w:t>www.realtor.com</w:t>
        </w:r>
      </w:hyperlink>
      <w:r w:rsidRPr="00B3517D">
        <w:rPr>
          <w:bCs/>
        </w:rPr>
        <w:t xml:space="preserve"> and see any homes </w:t>
      </w:r>
      <w:r w:rsidR="00AA1B92">
        <w:rPr>
          <w:bCs/>
        </w:rPr>
        <w:t xml:space="preserve">are </w:t>
      </w:r>
      <w:r w:rsidRPr="00B3517D">
        <w:rPr>
          <w:bCs/>
        </w:rPr>
        <w:t xml:space="preserve">for sale in the NCHD </w:t>
      </w:r>
      <w:r w:rsidR="00AA1B92">
        <w:rPr>
          <w:bCs/>
        </w:rPr>
        <w:t>and</w:t>
      </w:r>
      <w:r w:rsidRPr="00B3517D">
        <w:rPr>
          <w:bCs/>
        </w:rPr>
        <w:t xml:space="preserve"> email the realtor </w:t>
      </w:r>
      <w:r w:rsidR="00AA1B92">
        <w:rPr>
          <w:bCs/>
        </w:rPr>
        <w:t>our</w:t>
      </w:r>
      <w:r w:rsidRPr="00B3517D">
        <w:rPr>
          <w:bCs/>
        </w:rPr>
        <w:t xml:space="preserve"> press release and information on the plaques. </w:t>
      </w:r>
    </w:p>
    <w:p w14:paraId="467D4609" w14:textId="6464BA1D" w:rsidR="008225F0" w:rsidRPr="00B3517D" w:rsidRDefault="008225F0" w:rsidP="00B3517D">
      <w:pPr>
        <w:pStyle w:val="ListParagraph"/>
        <w:numPr>
          <w:ilvl w:val="0"/>
          <w:numId w:val="22"/>
        </w:numPr>
        <w:jc w:val="both"/>
        <w:rPr>
          <w:bCs/>
        </w:rPr>
      </w:pPr>
      <w:r w:rsidRPr="00B3517D">
        <w:rPr>
          <w:bCs/>
        </w:rPr>
        <w:t xml:space="preserve">Maureen paid the manufacturer with her personal credit card and will get </w:t>
      </w:r>
      <w:r w:rsidR="005A779C">
        <w:rPr>
          <w:bCs/>
        </w:rPr>
        <w:t xml:space="preserve">reimbursed via check from HPAB for the $1845 she paid.  </w:t>
      </w:r>
    </w:p>
    <w:p w14:paraId="0C9CFE59" w14:textId="3FFC226D" w:rsidR="008225F0" w:rsidRDefault="008225F0" w:rsidP="00B3517D">
      <w:pPr>
        <w:pStyle w:val="ListParagraph"/>
        <w:numPr>
          <w:ilvl w:val="0"/>
          <w:numId w:val="22"/>
        </w:numPr>
        <w:jc w:val="both"/>
        <w:rPr>
          <w:bCs/>
        </w:rPr>
      </w:pPr>
      <w:r w:rsidRPr="00B3517D">
        <w:rPr>
          <w:bCs/>
        </w:rPr>
        <w:t>Nikki was going to contact homeowners who bought plaques in the p</w:t>
      </w:r>
      <w:r w:rsidR="005A779C">
        <w:rPr>
          <w:bCs/>
        </w:rPr>
        <w:t xml:space="preserve">ast and get comments from them that we can use for boosting interest.  </w:t>
      </w:r>
    </w:p>
    <w:p w14:paraId="60B6381E" w14:textId="06EDFFF4" w:rsidR="00EC4C8A" w:rsidRPr="00B3517D" w:rsidRDefault="00EC4C8A" w:rsidP="00B3517D">
      <w:pPr>
        <w:pStyle w:val="ListParagraph"/>
        <w:numPr>
          <w:ilvl w:val="0"/>
          <w:numId w:val="22"/>
        </w:numPr>
        <w:jc w:val="both"/>
        <w:rPr>
          <w:bCs/>
        </w:rPr>
      </w:pPr>
      <w:r>
        <w:rPr>
          <w:bCs/>
        </w:rPr>
        <w:t xml:space="preserve">Never heard back from anyone at English Village about setting up a photo op.  Maureen </w:t>
      </w:r>
      <w:r w:rsidR="005A779C">
        <w:rPr>
          <w:bCs/>
        </w:rPr>
        <w:t>will deliver the plaque to</w:t>
      </w:r>
      <w:r>
        <w:rPr>
          <w:bCs/>
        </w:rPr>
        <w:t xml:space="preserve"> English Village.  We can get a photo op later when they mount it. </w:t>
      </w:r>
    </w:p>
    <w:p w14:paraId="008D3D5F" w14:textId="37B6A7F2" w:rsidR="003B433A" w:rsidRDefault="003B433A" w:rsidP="002C3516">
      <w:pPr>
        <w:rPr>
          <w:bCs/>
        </w:rPr>
      </w:pPr>
      <w:r w:rsidRPr="00FB697D">
        <w:rPr>
          <w:bCs/>
          <w:u w:val="single"/>
        </w:rPr>
        <w:t>Sunny Acres Design Guidelines</w:t>
      </w:r>
      <w:r w:rsidR="00FB697D">
        <w:rPr>
          <w:bCs/>
          <w:u w:val="single"/>
        </w:rPr>
        <w:t xml:space="preserve">- </w:t>
      </w:r>
      <w:r w:rsidR="008225F0">
        <w:rPr>
          <w:bCs/>
        </w:rPr>
        <w:t>Vic contacted Maureen MacDouga</w:t>
      </w:r>
      <w:r w:rsidR="00C95896">
        <w:rPr>
          <w:bCs/>
        </w:rPr>
        <w:t>ll but hasn’t heard back. She i</w:t>
      </w:r>
      <w:r w:rsidR="008225F0">
        <w:rPr>
          <w:bCs/>
        </w:rPr>
        <w:t xml:space="preserve">s going to </w:t>
      </w:r>
      <w:r w:rsidR="00C95896">
        <w:rPr>
          <w:bCs/>
        </w:rPr>
        <w:t>write</w:t>
      </w:r>
      <w:r w:rsidR="008225F0">
        <w:rPr>
          <w:bCs/>
        </w:rPr>
        <w:t xml:space="preserve"> the guidelines.  Loretta wants to distribute something to the </w:t>
      </w:r>
      <w:r w:rsidR="005A779C">
        <w:rPr>
          <w:bCs/>
        </w:rPr>
        <w:t xml:space="preserve">current </w:t>
      </w:r>
      <w:r w:rsidR="008225F0">
        <w:rPr>
          <w:bCs/>
        </w:rPr>
        <w:t>homeowners</w:t>
      </w:r>
      <w:r w:rsidR="005A779C">
        <w:rPr>
          <w:bCs/>
        </w:rPr>
        <w:t xml:space="preserve"> and in </w:t>
      </w:r>
      <w:r w:rsidR="008225F0">
        <w:rPr>
          <w:bCs/>
        </w:rPr>
        <w:t xml:space="preserve">a welcome packet to new homeowners.  </w:t>
      </w:r>
      <w:r w:rsidR="00437F73">
        <w:rPr>
          <w:bCs/>
        </w:rPr>
        <w:t xml:space="preserve"> </w:t>
      </w:r>
    </w:p>
    <w:p w14:paraId="393C489B" w14:textId="0D1748EC" w:rsidR="008225F0" w:rsidRDefault="003B433A" w:rsidP="003B433A">
      <w:pPr>
        <w:pStyle w:val="ListParagraph"/>
        <w:ind w:left="0"/>
        <w:rPr>
          <w:bCs/>
        </w:rPr>
      </w:pPr>
      <w:r w:rsidRPr="00437F73">
        <w:rPr>
          <w:bCs/>
          <w:u w:val="single"/>
        </w:rPr>
        <w:lastRenderedPageBreak/>
        <w:t xml:space="preserve">Audio Tour </w:t>
      </w:r>
      <w:r w:rsidR="00437F73" w:rsidRPr="00437F73">
        <w:rPr>
          <w:bCs/>
        </w:rPr>
        <w:t xml:space="preserve">– </w:t>
      </w:r>
      <w:r w:rsidR="008225F0">
        <w:rPr>
          <w:bCs/>
        </w:rPr>
        <w:t xml:space="preserve">50 views to the site.  We can boost this on </w:t>
      </w:r>
      <w:r w:rsidR="00AA1B92">
        <w:rPr>
          <w:bCs/>
        </w:rPr>
        <w:t>Facebook</w:t>
      </w:r>
      <w:r w:rsidR="00C95896">
        <w:rPr>
          <w:bCs/>
        </w:rPr>
        <w:t xml:space="preserve"> again in August.  </w:t>
      </w:r>
    </w:p>
    <w:p w14:paraId="21A0598B" w14:textId="77777777" w:rsidR="005A779C" w:rsidRDefault="005A779C" w:rsidP="003B433A">
      <w:pPr>
        <w:pStyle w:val="ListParagraph"/>
        <w:ind w:left="0"/>
        <w:rPr>
          <w:bCs/>
        </w:rPr>
      </w:pPr>
    </w:p>
    <w:p w14:paraId="7E30BD0C" w14:textId="4CAEC7BB" w:rsidR="002C3516" w:rsidRPr="002C3516" w:rsidRDefault="003B433A" w:rsidP="008225F0">
      <w:pPr>
        <w:pStyle w:val="ListParagraph"/>
        <w:ind w:left="0"/>
        <w:rPr>
          <w:bCs/>
        </w:rPr>
      </w:pPr>
      <w:r w:rsidRPr="00437F73">
        <w:rPr>
          <w:bCs/>
          <w:u w:val="single"/>
        </w:rPr>
        <w:t xml:space="preserve">Social Media </w:t>
      </w:r>
      <w:r w:rsidR="00437F73" w:rsidRPr="00437F73">
        <w:rPr>
          <w:bCs/>
        </w:rPr>
        <w:t xml:space="preserve">– </w:t>
      </w:r>
      <w:r w:rsidR="008225F0">
        <w:rPr>
          <w:bCs/>
        </w:rPr>
        <w:t>Teresa has been doing a Tour on the River in July. Her posts are wonderful and they are receiving a lot of positive comments. August will be dedicated to boosting the plaques and the audio tour.</w:t>
      </w:r>
      <w:r w:rsidR="005A779C">
        <w:rPr>
          <w:bCs/>
        </w:rPr>
        <w:t xml:space="preserve">  In September</w:t>
      </w:r>
      <w:r w:rsidR="008225F0">
        <w:rPr>
          <w:bCs/>
        </w:rPr>
        <w:t xml:space="preserve"> Teresa will do </w:t>
      </w:r>
      <w:r w:rsidR="00C95896">
        <w:rPr>
          <w:bCs/>
        </w:rPr>
        <w:t>posts</w:t>
      </w:r>
      <w:r w:rsidR="008225F0">
        <w:rPr>
          <w:bCs/>
        </w:rPr>
        <w:t xml:space="preserve"> on </w:t>
      </w:r>
      <w:r w:rsidR="002C3516">
        <w:rPr>
          <w:bCs/>
        </w:rPr>
        <w:t xml:space="preserve">Cranford Police, </w:t>
      </w:r>
      <w:r w:rsidR="00AA1B92">
        <w:rPr>
          <w:bCs/>
        </w:rPr>
        <w:t xml:space="preserve">Fire, First </w:t>
      </w:r>
      <w:proofErr w:type="gramStart"/>
      <w:r w:rsidR="002C3516">
        <w:rPr>
          <w:bCs/>
        </w:rPr>
        <w:t>AID ,</w:t>
      </w:r>
      <w:proofErr w:type="gramEnd"/>
      <w:r w:rsidR="002C3516">
        <w:rPr>
          <w:bCs/>
        </w:rPr>
        <w:t xml:space="preserve"> </w:t>
      </w:r>
      <w:proofErr w:type="spellStart"/>
      <w:r w:rsidR="002C3516">
        <w:rPr>
          <w:bCs/>
        </w:rPr>
        <w:t>etc</w:t>
      </w:r>
      <w:proofErr w:type="spellEnd"/>
      <w:r w:rsidR="002C3516">
        <w:rPr>
          <w:bCs/>
        </w:rPr>
        <w:t xml:space="preserve"> </w:t>
      </w:r>
      <w:r w:rsidR="005A779C">
        <w:rPr>
          <w:bCs/>
        </w:rPr>
        <w:t>.</w:t>
      </w:r>
    </w:p>
    <w:p w14:paraId="54D64D13" w14:textId="7E6E77E5" w:rsidR="00041784" w:rsidRPr="00437F73" w:rsidRDefault="00041784" w:rsidP="003B433A">
      <w:pPr>
        <w:rPr>
          <w:bCs/>
          <w:u w:val="single"/>
        </w:rPr>
      </w:pPr>
      <w:proofErr w:type="gramStart"/>
      <w:r w:rsidRPr="00041784">
        <w:rPr>
          <w:bCs/>
          <w:u w:val="single"/>
        </w:rPr>
        <w:t xml:space="preserve">Website </w:t>
      </w:r>
      <w:r>
        <w:rPr>
          <w:bCs/>
        </w:rPr>
        <w:t xml:space="preserve">– </w:t>
      </w:r>
      <w:r w:rsidR="002C3516">
        <w:rPr>
          <w:bCs/>
        </w:rPr>
        <w:t>Approval to reimburse Bill King $119.40 for website hosting.</w:t>
      </w:r>
      <w:proofErr w:type="gramEnd"/>
      <w:r w:rsidR="002C3516">
        <w:rPr>
          <w:bCs/>
        </w:rPr>
        <w:t xml:space="preserve">  All were in favor. </w:t>
      </w:r>
    </w:p>
    <w:p w14:paraId="1F96E775" w14:textId="03C4B33F" w:rsidR="003B433A" w:rsidRDefault="003B433A" w:rsidP="003B433A">
      <w:pPr>
        <w:rPr>
          <w:bCs/>
        </w:rPr>
      </w:pPr>
      <w:r w:rsidRPr="00041784">
        <w:rPr>
          <w:bCs/>
          <w:u w:val="single"/>
        </w:rPr>
        <w:t>COE (Certificate of Eligibility)</w:t>
      </w:r>
      <w:r w:rsidRPr="00041784">
        <w:rPr>
          <w:bCs/>
        </w:rPr>
        <w:t xml:space="preserve"> </w:t>
      </w:r>
      <w:r w:rsidR="00041784" w:rsidRPr="00041784">
        <w:rPr>
          <w:bCs/>
        </w:rPr>
        <w:t xml:space="preserve">– Teresa </w:t>
      </w:r>
      <w:r w:rsidR="002C3516">
        <w:rPr>
          <w:bCs/>
        </w:rPr>
        <w:t>is finalizing the cover letter</w:t>
      </w:r>
      <w:r w:rsidR="005A779C">
        <w:rPr>
          <w:bCs/>
        </w:rPr>
        <w:t xml:space="preserve"> for the </w:t>
      </w:r>
      <w:proofErr w:type="spellStart"/>
      <w:r w:rsidR="005A779C">
        <w:rPr>
          <w:bCs/>
        </w:rPr>
        <w:t>CoE</w:t>
      </w:r>
      <w:proofErr w:type="spellEnd"/>
      <w:r w:rsidR="005A779C">
        <w:rPr>
          <w:bCs/>
        </w:rPr>
        <w:t xml:space="preserve"> for the Sperry Observatory</w:t>
      </w:r>
      <w:r w:rsidR="002C3516">
        <w:rPr>
          <w:bCs/>
        </w:rPr>
        <w:t>. Will get it d</w:t>
      </w:r>
      <w:r w:rsidR="00C95896">
        <w:rPr>
          <w:bCs/>
        </w:rPr>
        <w:t xml:space="preserve">one tomorrow or by the weekend and send it to the State.  </w:t>
      </w:r>
    </w:p>
    <w:p w14:paraId="7F31A0A1" w14:textId="3A34FF95" w:rsidR="005A779C" w:rsidRDefault="005A779C" w:rsidP="003B433A">
      <w:pPr>
        <w:rPr>
          <w:bCs/>
        </w:rPr>
      </w:pPr>
      <w:r w:rsidRPr="005A779C">
        <w:rPr>
          <w:bCs/>
          <w:u w:val="single"/>
        </w:rPr>
        <w:t>Neighborhood designations</w:t>
      </w:r>
      <w:r>
        <w:rPr>
          <w:bCs/>
        </w:rPr>
        <w:t xml:space="preserve"> </w:t>
      </w:r>
      <w:proofErr w:type="gramStart"/>
      <w:r>
        <w:rPr>
          <w:bCs/>
        </w:rPr>
        <w:t>-  Shirley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Gazsi</w:t>
      </w:r>
      <w:proofErr w:type="spellEnd"/>
      <w:r>
        <w:rPr>
          <w:bCs/>
        </w:rPr>
        <w:t xml:space="preserve"> requested we consider Lincoln Park/Heights for designation.  Maureen sent her the Sunny Acres documentation and she will check to see if someone is willing to do that amount of research for the proposal.  </w:t>
      </w:r>
    </w:p>
    <w:p w14:paraId="3F4AB971" w14:textId="7601014F" w:rsidR="003B433A" w:rsidRDefault="00183F8A" w:rsidP="00041784">
      <w:pPr>
        <w:rPr>
          <w:bCs/>
        </w:rPr>
      </w:pPr>
      <w:proofErr w:type="gramStart"/>
      <w:r w:rsidRPr="00183F8A">
        <w:rPr>
          <w:bCs/>
          <w:u w:val="single"/>
        </w:rPr>
        <w:t>Gazebo @ the corner of Bloomingdale and Elizabeth Avenue</w:t>
      </w:r>
      <w:r>
        <w:rPr>
          <w:bCs/>
        </w:rPr>
        <w:t xml:space="preserve"> –</w:t>
      </w:r>
      <w:r w:rsidR="002C3516">
        <w:rPr>
          <w:bCs/>
        </w:rPr>
        <w:t>No update from Maureen M.</w:t>
      </w:r>
      <w:proofErr w:type="gramEnd"/>
      <w:r w:rsidR="002C3516">
        <w:rPr>
          <w:bCs/>
        </w:rPr>
        <w:t xml:space="preserve"> </w:t>
      </w:r>
      <w:r>
        <w:rPr>
          <w:bCs/>
        </w:rPr>
        <w:t xml:space="preserve"> </w:t>
      </w:r>
    </w:p>
    <w:p w14:paraId="1F9C1D0D" w14:textId="2C1D3973" w:rsidR="002C3516" w:rsidRDefault="002C3516" w:rsidP="00041784">
      <w:pPr>
        <w:rPr>
          <w:bCs/>
        </w:rPr>
      </w:pPr>
      <w:r w:rsidRPr="002C3516">
        <w:rPr>
          <w:bCs/>
          <w:u w:val="single"/>
        </w:rPr>
        <w:t>DVD</w:t>
      </w:r>
      <w:r>
        <w:rPr>
          <w:bCs/>
        </w:rPr>
        <w:t xml:space="preserve"> – we sold 1 DVD </w:t>
      </w:r>
      <w:r w:rsidR="00C95896">
        <w:rPr>
          <w:bCs/>
        </w:rPr>
        <w:t>in July.</w:t>
      </w:r>
    </w:p>
    <w:p w14:paraId="669E0865" w14:textId="7831C824" w:rsidR="002C3516" w:rsidRDefault="002C3516" w:rsidP="00041784">
      <w:pPr>
        <w:rPr>
          <w:bCs/>
          <w:u w:val="single"/>
        </w:rPr>
      </w:pPr>
      <w:r w:rsidRPr="004F33CC">
        <w:rPr>
          <w:bCs/>
          <w:u w:val="single"/>
        </w:rPr>
        <w:t>150</w:t>
      </w:r>
      <w:r w:rsidRPr="004F33CC">
        <w:rPr>
          <w:bCs/>
          <w:u w:val="single"/>
          <w:vertAlign w:val="superscript"/>
        </w:rPr>
        <w:t>th</w:t>
      </w:r>
      <w:r w:rsidRPr="004F33CC">
        <w:rPr>
          <w:bCs/>
          <w:u w:val="single"/>
        </w:rPr>
        <w:t xml:space="preserve"> </w:t>
      </w:r>
      <w:r>
        <w:rPr>
          <w:bCs/>
        </w:rPr>
        <w:t xml:space="preserve">– </w:t>
      </w:r>
      <w:r w:rsidR="00F91730">
        <w:rPr>
          <w:bCs/>
        </w:rPr>
        <w:t xml:space="preserve">Jeff Pistol reported that the </w:t>
      </w:r>
      <w:r w:rsidR="00C95896">
        <w:rPr>
          <w:bCs/>
        </w:rPr>
        <w:t>150</w:t>
      </w:r>
      <w:r w:rsidR="00C95896" w:rsidRPr="00C95896">
        <w:rPr>
          <w:bCs/>
          <w:vertAlign w:val="superscript"/>
        </w:rPr>
        <w:t>th</w:t>
      </w:r>
      <w:r w:rsidR="00C95896">
        <w:rPr>
          <w:bCs/>
        </w:rPr>
        <w:t xml:space="preserve"> </w:t>
      </w:r>
      <w:r>
        <w:rPr>
          <w:bCs/>
        </w:rPr>
        <w:t xml:space="preserve">Committee met last week. </w:t>
      </w:r>
      <w:proofErr w:type="gramStart"/>
      <w:r>
        <w:rPr>
          <w:bCs/>
        </w:rPr>
        <w:t>1</w:t>
      </w:r>
      <w:r w:rsidRPr="002C3516">
        <w:rPr>
          <w:bCs/>
          <w:vertAlign w:val="superscript"/>
        </w:rPr>
        <w:t>st</w:t>
      </w:r>
      <w:r>
        <w:rPr>
          <w:bCs/>
        </w:rPr>
        <w:t xml:space="preserve"> meeting since the pandemic hit.</w:t>
      </w:r>
      <w:proofErr w:type="gramEnd"/>
      <w:r>
        <w:rPr>
          <w:bCs/>
        </w:rPr>
        <w:t xml:space="preserve"> Owner of Cougar HQ joined the call and spoke about creating shirts, </w:t>
      </w:r>
      <w:r w:rsidR="00B3517D">
        <w:rPr>
          <w:bCs/>
        </w:rPr>
        <w:t>etc.</w:t>
      </w:r>
      <w:r>
        <w:rPr>
          <w:bCs/>
        </w:rPr>
        <w:t xml:space="preserve"> to use for fundraising.  The Township plans on doing som</w:t>
      </w:r>
      <w:r w:rsidR="00F91730">
        <w:rPr>
          <w:bCs/>
        </w:rPr>
        <w:t>e type of weekend celebration</w:t>
      </w:r>
      <w:r>
        <w:rPr>
          <w:bCs/>
        </w:rPr>
        <w:t xml:space="preserve"> </w:t>
      </w:r>
      <w:r w:rsidR="00F91730">
        <w:rPr>
          <w:bCs/>
        </w:rPr>
        <w:t xml:space="preserve">including a Treasure Hunt on </w:t>
      </w:r>
      <w:r>
        <w:rPr>
          <w:bCs/>
        </w:rPr>
        <w:t xml:space="preserve">March </w:t>
      </w:r>
      <w:r w:rsidR="00F91730">
        <w:rPr>
          <w:bCs/>
        </w:rPr>
        <w:t xml:space="preserve">12-14, </w:t>
      </w:r>
      <w:r>
        <w:rPr>
          <w:bCs/>
        </w:rPr>
        <w:t xml:space="preserve">2021 and then </w:t>
      </w:r>
      <w:r w:rsidR="00F91730">
        <w:rPr>
          <w:bCs/>
        </w:rPr>
        <w:t xml:space="preserve">a River Carnival, </w:t>
      </w:r>
      <w:r w:rsidR="00B3517D">
        <w:rPr>
          <w:bCs/>
        </w:rPr>
        <w:t>the anchor event</w:t>
      </w:r>
      <w:r w:rsidR="00F91730">
        <w:rPr>
          <w:bCs/>
        </w:rPr>
        <w:t xml:space="preserve">, in </w:t>
      </w:r>
      <w:r w:rsidR="00B3517D">
        <w:rPr>
          <w:bCs/>
        </w:rPr>
        <w:t>September</w:t>
      </w:r>
      <w:r w:rsidR="00F91730">
        <w:rPr>
          <w:bCs/>
        </w:rPr>
        <w:t>,</w:t>
      </w:r>
      <w:r w:rsidR="00B3517D">
        <w:rPr>
          <w:bCs/>
        </w:rPr>
        <w:t xml:space="preserve"> 2021. </w:t>
      </w:r>
      <w:r w:rsidR="00F91730">
        <w:rPr>
          <w:bCs/>
        </w:rPr>
        <w:t xml:space="preserve"> Other organizations will be asked to help, especially the Cranford Historical Society.  </w:t>
      </w:r>
    </w:p>
    <w:p w14:paraId="56D0EAD3" w14:textId="4FCAF268" w:rsidR="007D7966" w:rsidRDefault="00183F8A" w:rsidP="00041784">
      <w:pPr>
        <w:rPr>
          <w:bCs/>
        </w:rPr>
      </w:pPr>
      <w:r>
        <w:rPr>
          <w:bCs/>
          <w:u w:val="single"/>
        </w:rPr>
        <w:t xml:space="preserve">TV35 </w:t>
      </w:r>
      <w:r w:rsidRPr="002C3516">
        <w:rPr>
          <w:bCs/>
        </w:rPr>
        <w:t>–</w:t>
      </w:r>
      <w:r w:rsidRPr="00183F8A">
        <w:rPr>
          <w:bCs/>
        </w:rPr>
        <w:t xml:space="preserve"> </w:t>
      </w:r>
      <w:r w:rsidR="002C3516">
        <w:rPr>
          <w:bCs/>
        </w:rPr>
        <w:t xml:space="preserve">Maureen S </w:t>
      </w:r>
      <w:r w:rsidR="00F91730">
        <w:rPr>
          <w:bCs/>
        </w:rPr>
        <w:t xml:space="preserve">filed </w:t>
      </w:r>
      <w:r w:rsidR="002C3516">
        <w:rPr>
          <w:bCs/>
        </w:rPr>
        <w:t xml:space="preserve">paperwork </w:t>
      </w:r>
      <w:r w:rsidR="00F91730">
        <w:rPr>
          <w:bCs/>
        </w:rPr>
        <w:t xml:space="preserve">and delivered </w:t>
      </w:r>
      <w:r w:rsidR="00C95896">
        <w:rPr>
          <w:bCs/>
        </w:rPr>
        <w:t xml:space="preserve">our </w:t>
      </w:r>
      <w:r w:rsidR="00F91730">
        <w:rPr>
          <w:bCs/>
        </w:rPr>
        <w:t>DVD to TV35 so they will show</w:t>
      </w:r>
      <w:r w:rsidR="002C3516">
        <w:rPr>
          <w:bCs/>
        </w:rPr>
        <w:t xml:space="preserve"> </w:t>
      </w:r>
      <w:r w:rsidR="00C95896">
        <w:rPr>
          <w:bCs/>
        </w:rPr>
        <w:t>it.</w:t>
      </w:r>
      <w:r w:rsidR="002C3516">
        <w:rPr>
          <w:bCs/>
        </w:rPr>
        <w:t xml:space="preserve"> </w:t>
      </w:r>
    </w:p>
    <w:p w14:paraId="0A075F3A" w14:textId="279B2067" w:rsidR="007D7966" w:rsidRDefault="002C3516" w:rsidP="00041784">
      <w:pPr>
        <w:rPr>
          <w:bCs/>
        </w:rPr>
      </w:pPr>
      <w:r w:rsidRPr="00B675D4">
        <w:rPr>
          <w:bCs/>
          <w:u w:val="single"/>
        </w:rPr>
        <w:t xml:space="preserve">Westfield </w:t>
      </w:r>
      <w:r>
        <w:rPr>
          <w:bCs/>
        </w:rPr>
        <w:t>–</w:t>
      </w:r>
      <w:r w:rsidR="007D7966">
        <w:rPr>
          <w:bCs/>
        </w:rPr>
        <w:t xml:space="preserve"> </w:t>
      </w:r>
      <w:r>
        <w:rPr>
          <w:bCs/>
        </w:rPr>
        <w:t xml:space="preserve">Still getting </w:t>
      </w:r>
      <w:r w:rsidR="00C95896">
        <w:rPr>
          <w:bCs/>
        </w:rPr>
        <w:t>mixed</w:t>
      </w:r>
      <w:r>
        <w:rPr>
          <w:bCs/>
        </w:rPr>
        <w:t xml:space="preserve"> press about proposed changes to their ordinance on preservation.  Residents in Westfield continue to comment, and </w:t>
      </w:r>
      <w:r w:rsidR="00C95896">
        <w:rPr>
          <w:bCs/>
        </w:rPr>
        <w:t>some</w:t>
      </w:r>
      <w:r>
        <w:rPr>
          <w:bCs/>
        </w:rPr>
        <w:t xml:space="preserve"> are upset </w:t>
      </w:r>
      <w:r w:rsidR="00C95896">
        <w:rPr>
          <w:bCs/>
        </w:rPr>
        <w:t xml:space="preserve">at what they see are significant </w:t>
      </w:r>
      <w:r>
        <w:rPr>
          <w:bCs/>
        </w:rPr>
        <w:t xml:space="preserve">changes in the middle of a pandemic. </w:t>
      </w:r>
      <w:r w:rsidR="00C95896">
        <w:rPr>
          <w:bCs/>
        </w:rPr>
        <w:t xml:space="preserve">Maureen explained that unlike Westfield’s, our preservation ordinance has no “teeth”.  Ours is in line with the Municipal Land Use Law.  </w:t>
      </w:r>
    </w:p>
    <w:p w14:paraId="68764815" w14:textId="0536E6DD" w:rsidR="00B3517D" w:rsidRDefault="00B3517D" w:rsidP="00041784">
      <w:pPr>
        <w:rPr>
          <w:bCs/>
        </w:rPr>
      </w:pPr>
      <w:r w:rsidRPr="00181569">
        <w:rPr>
          <w:bCs/>
          <w:u w:val="single"/>
        </w:rPr>
        <w:t>Variances</w:t>
      </w:r>
      <w:r>
        <w:rPr>
          <w:bCs/>
        </w:rPr>
        <w:t xml:space="preserve"> – </w:t>
      </w:r>
      <w:r w:rsidR="00F91730">
        <w:rPr>
          <w:bCs/>
        </w:rPr>
        <w:t>HPAB review</w:t>
      </w:r>
      <w:r w:rsidR="00C95896">
        <w:rPr>
          <w:bCs/>
        </w:rPr>
        <w:t>e</w:t>
      </w:r>
      <w:r w:rsidR="00F91730">
        <w:rPr>
          <w:bCs/>
        </w:rPr>
        <w:t xml:space="preserve">d variances on the Food Truck expansion and a fence on Lehigh Ave.  </w:t>
      </w:r>
      <w:proofErr w:type="spellStart"/>
      <w:r w:rsidR="00F91730">
        <w:rPr>
          <w:bCs/>
        </w:rPr>
        <w:t>Hartz</w:t>
      </w:r>
      <w:proofErr w:type="spellEnd"/>
      <w:r w:rsidR="00F91730">
        <w:rPr>
          <w:bCs/>
        </w:rPr>
        <w:t xml:space="preserve"> Mountain has applied for a </w:t>
      </w:r>
      <w:r>
        <w:rPr>
          <w:bCs/>
        </w:rPr>
        <w:t xml:space="preserve">partial demo of the </w:t>
      </w:r>
      <w:r w:rsidR="00F91730">
        <w:rPr>
          <w:bCs/>
        </w:rPr>
        <w:t xml:space="preserve">commercial space at 750 Walnut and the addition of </w:t>
      </w:r>
      <w:r>
        <w:rPr>
          <w:bCs/>
        </w:rPr>
        <w:t xml:space="preserve">loading docks, etc. No mention of residential. No mention of who the tenant will be. </w:t>
      </w:r>
      <w:r w:rsidR="00F91730">
        <w:rPr>
          <w:bCs/>
        </w:rPr>
        <w:t xml:space="preserve">  Maureen will send a copy of the documents to the HPAB members.  </w:t>
      </w:r>
    </w:p>
    <w:p w14:paraId="6C739D0B" w14:textId="3B6F548D" w:rsidR="00B3517D" w:rsidRDefault="00F91730" w:rsidP="00041784">
      <w:pPr>
        <w:rPr>
          <w:bCs/>
        </w:rPr>
      </w:pPr>
      <w:r>
        <w:rPr>
          <w:bCs/>
          <w:u w:val="single"/>
        </w:rPr>
        <w:t xml:space="preserve">Downtown </w:t>
      </w:r>
      <w:r w:rsidR="00B3517D" w:rsidRPr="00B3517D">
        <w:rPr>
          <w:bCs/>
          <w:u w:val="single"/>
        </w:rPr>
        <w:t>Design Guidelines</w:t>
      </w:r>
      <w:r w:rsidR="00B3517D">
        <w:rPr>
          <w:bCs/>
        </w:rPr>
        <w:t xml:space="preserve"> – no </w:t>
      </w:r>
      <w:r>
        <w:rPr>
          <w:bCs/>
        </w:rPr>
        <w:t>meeting held yet.</w:t>
      </w:r>
    </w:p>
    <w:p w14:paraId="5648CC89" w14:textId="1643C373" w:rsidR="00B3517D" w:rsidRDefault="00B3517D" w:rsidP="00041784">
      <w:pPr>
        <w:rPr>
          <w:bCs/>
        </w:rPr>
      </w:pPr>
      <w:r w:rsidRPr="00B3517D">
        <w:rPr>
          <w:bCs/>
          <w:u w:val="single"/>
        </w:rPr>
        <w:t>Cell Tower</w:t>
      </w:r>
      <w:r>
        <w:rPr>
          <w:bCs/>
        </w:rPr>
        <w:t xml:space="preserve"> – no updates </w:t>
      </w:r>
    </w:p>
    <w:p w14:paraId="40ADDEE8" w14:textId="3F6B3069" w:rsidR="00B3517D" w:rsidRPr="007D7966" w:rsidRDefault="00B3517D" w:rsidP="00041784">
      <w:pPr>
        <w:rPr>
          <w:bCs/>
        </w:rPr>
      </w:pPr>
      <w:r w:rsidRPr="00B3517D">
        <w:rPr>
          <w:bCs/>
          <w:u w:val="single"/>
        </w:rPr>
        <w:t>Preservation Award</w:t>
      </w:r>
      <w:r>
        <w:rPr>
          <w:bCs/>
        </w:rPr>
        <w:t xml:space="preserve"> – </w:t>
      </w:r>
      <w:r w:rsidR="005A779C">
        <w:rPr>
          <w:bCs/>
        </w:rPr>
        <w:t xml:space="preserve">Maureen will check with the Historical Society about having </w:t>
      </w:r>
      <w:r>
        <w:rPr>
          <w:bCs/>
        </w:rPr>
        <w:t xml:space="preserve">a </w:t>
      </w:r>
      <w:r w:rsidR="00F91730">
        <w:rPr>
          <w:bCs/>
        </w:rPr>
        <w:t>ceremony – we might just mail the awards to the recipients at 37 Algonquin and the Cranford Theater.</w:t>
      </w:r>
    </w:p>
    <w:p w14:paraId="54B098CF" w14:textId="6F9322D8" w:rsidR="002A0056" w:rsidRPr="002A0056" w:rsidRDefault="002A0056" w:rsidP="002A0056">
      <w:pPr>
        <w:pStyle w:val="ListParagraph"/>
        <w:ind w:left="0"/>
        <w:jc w:val="both"/>
        <w:rPr>
          <w:bCs/>
        </w:rPr>
      </w:pPr>
      <w:proofErr w:type="gramStart"/>
      <w:r w:rsidRPr="00B3517D">
        <w:rPr>
          <w:bCs/>
          <w:u w:val="single"/>
        </w:rPr>
        <w:t xml:space="preserve">Next </w:t>
      </w:r>
      <w:r w:rsidR="006714A3" w:rsidRPr="00B3517D">
        <w:rPr>
          <w:bCs/>
          <w:u w:val="single"/>
        </w:rPr>
        <w:t>Meeting</w:t>
      </w:r>
      <w:r>
        <w:rPr>
          <w:bCs/>
        </w:rPr>
        <w:t xml:space="preserve"> –</w:t>
      </w:r>
      <w:r w:rsidR="00277803">
        <w:rPr>
          <w:bCs/>
        </w:rPr>
        <w:t xml:space="preserve"> </w:t>
      </w:r>
      <w:r w:rsidR="00F91730">
        <w:rPr>
          <w:bCs/>
        </w:rPr>
        <w:t>No meeting in August.</w:t>
      </w:r>
      <w:proofErr w:type="gramEnd"/>
      <w:r w:rsidR="00F91730">
        <w:rPr>
          <w:bCs/>
        </w:rPr>
        <w:t xml:space="preserve"> </w:t>
      </w:r>
      <w:proofErr w:type="gramStart"/>
      <w:r w:rsidR="00277803">
        <w:rPr>
          <w:bCs/>
        </w:rPr>
        <w:t xml:space="preserve">Next Call </w:t>
      </w:r>
      <w:r w:rsidR="00E225B9">
        <w:rPr>
          <w:bCs/>
        </w:rPr>
        <w:t>9/24</w:t>
      </w:r>
      <w:r w:rsidR="00277803">
        <w:rPr>
          <w:bCs/>
        </w:rPr>
        <w:t>/20</w:t>
      </w:r>
      <w:r w:rsidR="00181569">
        <w:rPr>
          <w:bCs/>
        </w:rPr>
        <w:t xml:space="preserve"> @ 7:30 pm</w:t>
      </w:r>
      <w:r w:rsidR="00277803">
        <w:rPr>
          <w:bCs/>
        </w:rPr>
        <w:t xml:space="preserve"> </w:t>
      </w:r>
      <w:r w:rsidR="00E225B9">
        <w:rPr>
          <w:bCs/>
        </w:rPr>
        <w:t>Location TBD.</w:t>
      </w:r>
      <w:proofErr w:type="gramEnd"/>
      <w:r w:rsidR="00E225B9">
        <w:rPr>
          <w:bCs/>
        </w:rPr>
        <w:t xml:space="preserve"> We might meet on Alden Street, outside.   </w:t>
      </w:r>
    </w:p>
    <w:p w14:paraId="5F573763" w14:textId="77777777" w:rsidR="00EA7DDA" w:rsidRDefault="00EA7DDA" w:rsidP="00D56A2C">
      <w:pPr>
        <w:jc w:val="both"/>
        <w:rPr>
          <w:bCs/>
        </w:rPr>
      </w:pPr>
    </w:p>
    <w:p w14:paraId="3EEAA959" w14:textId="7B5FEC0F" w:rsidR="008B1C02" w:rsidRDefault="00D56A2C" w:rsidP="00D56A2C">
      <w:pPr>
        <w:jc w:val="both"/>
      </w:pPr>
      <w:bookmarkStart w:id="0" w:name="_GoBack"/>
      <w:bookmarkEnd w:id="0"/>
      <w:r>
        <w:rPr>
          <w:bCs/>
        </w:rPr>
        <w:t xml:space="preserve">Submitted by </w:t>
      </w:r>
      <w:r w:rsidR="00213EC8">
        <w:rPr>
          <w:bCs/>
        </w:rPr>
        <w:t xml:space="preserve">Linda </w:t>
      </w:r>
      <w:proofErr w:type="spellStart"/>
      <w:r w:rsidR="00213EC8">
        <w:rPr>
          <w:bCs/>
        </w:rPr>
        <w:t>Livelli</w:t>
      </w:r>
      <w:proofErr w:type="spellEnd"/>
      <w:r w:rsidR="00213EC8">
        <w:rPr>
          <w:bCs/>
        </w:rPr>
        <w:t xml:space="preserve">  July 24,2020</w:t>
      </w:r>
      <w:r w:rsidR="00B606D6">
        <w:rPr>
          <w:bCs/>
        </w:rPr>
        <w:t xml:space="preserve"> </w:t>
      </w:r>
    </w:p>
    <w:sectPr w:rsidR="008B1C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759CF" w14:textId="77777777" w:rsidR="006017B2" w:rsidRDefault="006017B2" w:rsidP="00410F12">
      <w:pPr>
        <w:spacing w:after="0" w:line="240" w:lineRule="auto"/>
      </w:pPr>
      <w:r>
        <w:separator/>
      </w:r>
    </w:p>
  </w:endnote>
  <w:endnote w:type="continuationSeparator" w:id="0">
    <w:p w14:paraId="677EFE69" w14:textId="77777777" w:rsidR="006017B2" w:rsidRDefault="006017B2" w:rsidP="0041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51C35" w14:textId="77777777" w:rsidR="00B3517D" w:rsidRDefault="00B351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FE08D" w14:textId="37964E28" w:rsidR="00410F12" w:rsidRDefault="00410F1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412681" wp14:editId="1E9B781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2684486292c9453d7e2f7b51" descr="{&quot;HashCode&quot;:26948429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9B0D84" w14:textId="2FBBFB28" w:rsidR="00410F12" w:rsidRPr="00410F12" w:rsidRDefault="00410F12" w:rsidP="00410F1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10F12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C412681" id="_x0000_t202" coordsize="21600,21600" o:spt="202" path="m,l,21600r21600,l21600,xe">
              <v:stroke joinstyle="miter"/>
              <v:path gradientshapeok="t" o:connecttype="rect"/>
            </v:shapetype>
            <v:shape id="MSIPCM2684486292c9453d7e2f7b51" o:spid="_x0000_s1026" type="#_x0000_t202" alt="{&quot;HashCode&quot;:269484293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" o:allowincell="f" filled="f" stroked="f" strokeweight=".5pt">
              <v:textbox inset="20pt,0,,0">
                <w:txbxContent>
                  <w:p w14:paraId="169B0D84" w14:textId="2FBBFB28" w:rsidR="00410F12" w:rsidRPr="00410F12" w:rsidRDefault="00410F12" w:rsidP="00410F1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10F12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0821D" w14:textId="77777777" w:rsidR="00B3517D" w:rsidRDefault="00B351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454C3" w14:textId="77777777" w:rsidR="006017B2" w:rsidRDefault="006017B2" w:rsidP="00410F12">
      <w:pPr>
        <w:spacing w:after="0" w:line="240" w:lineRule="auto"/>
      </w:pPr>
      <w:r>
        <w:separator/>
      </w:r>
    </w:p>
  </w:footnote>
  <w:footnote w:type="continuationSeparator" w:id="0">
    <w:p w14:paraId="4D40A64D" w14:textId="77777777" w:rsidR="006017B2" w:rsidRDefault="006017B2" w:rsidP="00410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AA2B7" w14:textId="77777777" w:rsidR="00B3517D" w:rsidRDefault="00B351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A1AC1" w14:textId="77777777" w:rsidR="00B3517D" w:rsidRDefault="00B351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A4373" w14:textId="77777777" w:rsidR="00B3517D" w:rsidRDefault="00B351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69D2"/>
    <w:multiLevelType w:val="hybridMultilevel"/>
    <w:tmpl w:val="B04E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30AE8"/>
    <w:multiLevelType w:val="hybridMultilevel"/>
    <w:tmpl w:val="119E2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17DF6"/>
    <w:multiLevelType w:val="hybridMultilevel"/>
    <w:tmpl w:val="1AC8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A7A84"/>
    <w:multiLevelType w:val="hybridMultilevel"/>
    <w:tmpl w:val="E3945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9328F"/>
    <w:multiLevelType w:val="hybridMultilevel"/>
    <w:tmpl w:val="AD90FE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3B3502"/>
    <w:multiLevelType w:val="hybridMultilevel"/>
    <w:tmpl w:val="A27C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72AAA"/>
    <w:multiLevelType w:val="hybridMultilevel"/>
    <w:tmpl w:val="F84077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7D0CC3"/>
    <w:multiLevelType w:val="hybridMultilevel"/>
    <w:tmpl w:val="83A4C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207529"/>
    <w:multiLevelType w:val="hybridMultilevel"/>
    <w:tmpl w:val="E372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D4281"/>
    <w:multiLevelType w:val="hybridMultilevel"/>
    <w:tmpl w:val="3216C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F322BC"/>
    <w:multiLevelType w:val="hybridMultilevel"/>
    <w:tmpl w:val="9B2A0D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77667E"/>
    <w:multiLevelType w:val="hybridMultilevel"/>
    <w:tmpl w:val="9588174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395A5E00"/>
    <w:multiLevelType w:val="hybridMultilevel"/>
    <w:tmpl w:val="F9909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912E5"/>
    <w:multiLevelType w:val="hybridMultilevel"/>
    <w:tmpl w:val="FAFE98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177883"/>
    <w:multiLevelType w:val="hybridMultilevel"/>
    <w:tmpl w:val="DB389E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926C1D"/>
    <w:multiLevelType w:val="hybridMultilevel"/>
    <w:tmpl w:val="C1600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AD025D2"/>
    <w:multiLevelType w:val="hybridMultilevel"/>
    <w:tmpl w:val="51B897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4D472B"/>
    <w:multiLevelType w:val="hybridMultilevel"/>
    <w:tmpl w:val="254AE9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C433A0"/>
    <w:multiLevelType w:val="hybridMultilevel"/>
    <w:tmpl w:val="6B4E3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54482B"/>
    <w:multiLevelType w:val="hybridMultilevel"/>
    <w:tmpl w:val="DAD85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EC7F5D"/>
    <w:multiLevelType w:val="hybridMultilevel"/>
    <w:tmpl w:val="CDA83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434A0B"/>
    <w:multiLevelType w:val="hybridMultilevel"/>
    <w:tmpl w:val="AF144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12"/>
  </w:num>
  <w:num w:numId="5">
    <w:abstractNumId w:val="0"/>
  </w:num>
  <w:num w:numId="6">
    <w:abstractNumId w:val="20"/>
  </w:num>
  <w:num w:numId="7">
    <w:abstractNumId w:val="17"/>
  </w:num>
  <w:num w:numId="8">
    <w:abstractNumId w:val="5"/>
  </w:num>
  <w:num w:numId="9">
    <w:abstractNumId w:val="15"/>
  </w:num>
  <w:num w:numId="10">
    <w:abstractNumId w:val="1"/>
  </w:num>
  <w:num w:numId="11">
    <w:abstractNumId w:val="19"/>
  </w:num>
  <w:num w:numId="12">
    <w:abstractNumId w:val="2"/>
  </w:num>
  <w:num w:numId="13">
    <w:abstractNumId w:val="11"/>
  </w:num>
  <w:num w:numId="14">
    <w:abstractNumId w:val="13"/>
  </w:num>
  <w:num w:numId="15">
    <w:abstractNumId w:val="21"/>
  </w:num>
  <w:num w:numId="16">
    <w:abstractNumId w:val="4"/>
  </w:num>
  <w:num w:numId="17">
    <w:abstractNumId w:val="9"/>
  </w:num>
  <w:num w:numId="18">
    <w:abstractNumId w:val="6"/>
  </w:num>
  <w:num w:numId="19">
    <w:abstractNumId w:val="10"/>
  </w:num>
  <w:num w:numId="20">
    <w:abstractNumId w:val="7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2C"/>
    <w:rsid w:val="00041784"/>
    <w:rsid w:val="0005728F"/>
    <w:rsid w:val="00087B30"/>
    <w:rsid w:val="00095342"/>
    <w:rsid w:val="00095A56"/>
    <w:rsid w:val="000B4E87"/>
    <w:rsid w:val="000F0297"/>
    <w:rsid w:val="000F21EF"/>
    <w:rsid w:val="00164722"/>
    <w:rsid w:val="00181569"/>
    <w:rsid w:val="00183F8A"/>
    <w:rsid w:val="00187870"/>
    <w:rsid w:val="00192655"/>
    <w:rsid w:val="001B21F3"/>
    <w:rsid w:val="001F3A14"/>
    <w:rsid w:val="00205568"/>
    <w:rsid w:val="00213EC8"/>
    <w:rsid w:val="00273423"/>
    <w:rsid w:val="00277803"/>
    <w:rsid w:val="002A0056"/>
    <w:rsid w:val="002C3516"/>
    <w:rsid w:val="002D1544"/>
    <w:rsid w:val="002E2921"/>
    <w:rsid w:val="00305A8B"/>
    <w:rsid w:val="003308A8"/>
    <w:rsid w:val="003B433A"/>
    <w:rsid w:val="003C238D"/>
    <w:rsid w:val="003C54DF"/>
    <w:rsid w:val="003E60D2"/>
    <w:rsid w:val="003F7FA2"/>
    <w:rsid w:val="00410F12"/>
    <w:rsid w:val="00420D6F"/>
    <w:rsid w:val="004246DA"/>
    <w:rsid w:val="00436D76"/>
    <w:rsid w:val="00437F73"/>
    <w:rsid w:val="00444829"/>
    <w:rsid w:val="004A49D6"/>
    <w:rsid w:val="004A7D97"/>
    <w:rsid w:val="004C397F"/>
    <w:rsid w:val="004D2CC2"/>
    <w:rsid w:val="004D3A3E"/>
    <w:rsid w:val="004F06D9"/>
    <w:rsid w:val="004F33CC"/>
    <w:rsid w:val="00507E21"/>
    <w:rsid w:val="00523C41"/>
    <w:rsid w:val="00537D80"/>
    <w:rsid w:val="00594187"/>
    <w:rsid w:val="005A54B8"/>
    <w:rsid w:val="005A779C"/>
    <w:rsid w:val="005C03C8"/>
    <w:rsid w:val="005E5D1F"/>
    <w:rsid w:val="005F45FD"/>
    <w:rsid w:val="006017B2"/>
    <w:rsid w:val="0060288D"/>
    <w:rsid w:val="0063596E"/>
    <w:rsid w:val="006714A3"/>
    <w:rsid w:val="00680025"/>
    <w:rsid w:val="006E58CC"/>
    <w:rsid w:val="00746E40"/>
    <w:rsid w:val="00767403"/>
    <w:rsid w:val="0078324E"/>
    <w:rsid w:val="007A6540"/>
    <w:rsid w:val="007C047B"/>
    <w:rsid w:val="007D7966"/>
    <w:rsid w:val="007F7C18"/>
    <w:rsid w:val="00803547"/>
    <w:rsid w:val="0080772C"/>
    <w:rsid w:val="008225F0"/>
    <w:rsid w:val="00840682"/>
    <w:rsid w:val="0084688C"/>
    <w:rsid w:val="00891E30"/>
    <w:rsid w:val="00897B5B"/>
    <w:rsid w:val="008A4250"/>
    <w:rsid w:val="008A5696"/>
    <w:rsid w:val="008A7FE5"/>
    <w:rsid w:val="008B1C02"/>
    <w:rsid w:val="008E2B85"/>
    <w:rsid w:val="00952621"/>
    <w:rsid w:val="009828EE"/>
    <w:rsid w:val="00995A53"/>
    <w:rsid w:val="00996EB5"/>
    <w:rsid w:val="009E7F8E"/>
    <w:rsid w:val="00A42E18"/>
    <w:rsid w:val="00AA1B92"/>
    <w:rsid w:val="00AA6DCC"/>
    <w:rsid w:val="00AC05D3"/>
    <w:rsid w:val="00AE28A9"/>
    <w:rsid w:val="00AF0B58"/>
    <w:rsid w:val="00B010FC"/>
    <w:rsid w:val="00B01A19"/>
    <w:rsid w:val="00B221F5"/>
    <w:rsid w:val="00B33EF6"/>
    <w:rsid w:val="00B3517D"/>
    <w:rsid w:val="00B606D6"/>
    <w:rsid w:val="00B675D4"/>
    <w:rsid w:val="00B743FB"/>
    <w:rsid w:val="00C06CD5"/>
    <w:rsid w:val="00C30E59"/>
    <w:rsid w:val="00C47550"/>
    <w:rsid w:val="00C47724"/>
    <w:rsid w:val="00C55119"/>
    <w:rsid w:val="00C72D4C"/>
    <w:rsid w:val="00C95896"/>
    <w:rsid w:val="00CD1390"/>
    <w:rsid w:val="00CE1189"/>
    <w:rsid w:val="00CE5F72"/>
    <w:rsid w:val="00D054AE"/>
    <w:rsid w:val="00D22E1E"/>
    <w:rsid w:val="00D56A2C"/>
    <w:rsid w:val="00D64C62"/>
    <w:rsid w:val="00D73A0E"/>
    <w:rsid w:val="00DC0447"/>
    <w:rsid w:val="00DC6CDD"/>
    <w:rsid w:val="00DC7896"/>
    <w:rsid w:val="00DD2D07"/>
    <w:rsid w:val="00DE4D21"/>
    <w:rsid w:val="00DF0E5C"/>
    <w:rsid w:val="00E1021E"/>
    <w:rsid w:val="00E225B9"/>
    <w:rsid w:val="00E761E2"/>
    <w:rsid w:val="00EA7DDA"/>
    <w:rsid w:val="00EB31FB"/>
    <w:rsid w:val="00EC4C8A"/>
    <w:rsid w:val="00ED1C07"/>
    <w:rsid w:val="00ED664E"/>
    <w:rsid w:val="00EF31CF"/>
    <w:rsid w:val="00F011F7"/>
    <w:rsid w:val="00F06C48"/>
    <w:rsid w:val="00F34CF8"/>
    <w:rsid w:val="00F53E84"/>
    <w:rsid w:val="00F91730"/>
    <w:rsid w:val="00FA456B"/>
    <w:rsid w:val="00FB697D"/>
    <w:rsid w:val="00FC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4E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9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59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0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F12"/>
  </w:style>
  <w:style w:type="paragraph" w:styleId="Footer">
    <w:name w:val="footer"/>
    <w:basedOn w:val="Normal"/>
    <w:link w:val="FooterChar"/>
    <w:uiPriority w:val="99"/>
    <w:unhideWhenUsed/>
    <w:rsid w:val="00410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F1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406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9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59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0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F12"/>
  </w:style>
  <w:style w:type="paragraph" w:styleId="Footer">
    <w:name w:val="footer"/>
    <w:basedOn w:val="Normal"/>
    <w:link w:val="FooterChar"/>
    <w:uiPriority w:val="99"/>
    <w:unhideWhenUsed/>
    <w:rsid w:val="00410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F1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40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tor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Livelli, Linda</dc:creator>
  <cp:lastModifiedBy>maureen</cp:lastModifiedBy>
  <cp:revision>4</cp:revision>
  <cp:lastPrinted>2020-01-23T22:32:00Z</cp:lastPrinted>
  <dcterms:created xsi:type="dcterms:W3CDTF">2020-07-24T16:19:00Z</dcterms:created>
  <dcterms:modified xsi:type="dcterms:W3CDTF">2020-07-24T19:15:00Z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0720e8-2283-4502-917f-4c0aee493a24_Enabled">
    <vt:lpwstr>True</vt:lpwstr>
  </property>
  <property fmtid="{D5CDD505-2E9C-101B-9397-08002B2CF9AE}" pid="3" name="MSIP_Label_5a0720e8-2283-4502-917f-4c0aee493a24_SiteId">
    <vt:lpwstr>2567b4c1-b0ed-40f5-aee3-58d7c5f3e2b2</vt:lpwstr>
  </property>
  <property fmtid="{D5CDD505-2E9C-101B-9397-08002B2CF9AE}" pid="4" name="MSIP_Label_5a0720e8-2283-4502-917f-4c0aee493a24_Owner">
    <vt:lpwstr>e0154825@windstream.com</vt:lpwstr>
  </property>
  <property fmtid="{D5CDD505-2E9C-101B-9397-08002B2CF9AE}" pid="5" name="MSIP_Label_5a0720e8-2283-4502-917f-4c0aee493a24_SetDate">
    <vt:lpwstr>2020-01-23T22:14:40.6179124Z</vt:lpwstr>
  </property>
  <property fmtid="{D5CDD505-2E9C-101B-9397-08002B2CF9AE}" pid="6" name="MSIP_Label_5a0720e8-2283-4502-917f-4c0aee493a24_Name">
    <vt:lpwstr>Internal</vt:lpwstr>
  </property>
  <property fmtid="{D5CDD505-2E9C-101B-9397-08002B2CF9AE}" pid="7" name="MSIP_Label_5a0720e8-2283-4502-917f-4c0aee493a24_Application">
    <vt:lpwstr>Microsoft Azure Information Protection</vt:lpwstr>
  </property>
  <property fmtid="{D5CDD505-2E9C-101B-9397-08002B2CF9AE}" pid="8" name="MSIP_Label_5a0720e8-2283-4502-917f-4c0aee493a24_ActionId">
    <vt:lpwstr>70a2e131-63e1-49a4-958c-224294d6b36c</vt:lpwstr>
  </property>
  <property fmtid="{D5CDD505-2E9C-101B-9397-08002B2CF9AE}" pid="9" name="MSIP_Label_5a0720e8-2283-4502-917f-4c0aee493a24_Extended_MSFT_Method">
    <vt:lpwstr>Automatic</vt:lpwstr>
  </property>
  <property fmtid="{D5CDD505-2E9C-101B-9397-08002B2CF9AE}" pid="10" name="Sensitivity">
    <vt:lpwstr>Internal</vt:lpwstr>
  </property>
</Properties>
</file>